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48B" w:rsidRPr="003A2A83" w:rsidRDefault="00C8648B" w:rsidP="00C8648B">
      <w:pPr>
        <w:bidi w:val="0"/>
        <w:spacing w:before="100" w:beforeAutospacing="1" w:after="100" w:afterAutospacing="1" w:line="240" w:lineRule="auto"/>
        <w:jc w:val="both"/>
        <w:outlineLvl w:val="2"/>
        <w:rPr>
          <w:rFonts w:ascii="Times New Roman" w:hAnsi="Times New Roman" w:cs="Times New Roman"/>
          <w:b/>
          <w:bCs/>
          <w:sz w:val="27"/>
          <w:szCs w:val="27"/>
        </w:rPr>
      </w:pPr>
      <w:bookmarkStart w:id="0" w:name="_GoBack"/>
      <w:r w:rsidRPr="003A2A83">
        <w:rPr>
          <w:rFonts w:ascii="Times New Roman" w:hAnsi="Times New Roman" w:cs="Times New Roman"/>
          <w:b/>
          <w:bCs/>
          <w:sz w:val="27"/>
          <w:szCs w:val="27"/>
        </w:rPr>
        <w:t>Abstract</w:t>
      </w:r>
    </w:p>
    <w:p w:rsidR="00931E21" w:rsidRPr="00C8648B" w:rsidRDefault="00C8648B" w:rsidP="00C8648B">
      <w:pPr>
        <w:jc w:val="right"/>
        <w:rPr>
          <w:rtl/>
        </w:rPr>
      </w:pPr>
      <w:r w:rsidRPr="003A2A83">
        <w:rPr>
          <w:rFonts w:ascii="Times New Roman" w:hAnsi="Times New Roman" w:cs="Times New Roman"/>
          <w:sz w:val="24"/>
          <w:szCs w:val="24"/>
        </w:rPr>
        <w:t xml:space="preserve">Helicobacter pylori has been reported to agglutinate erythrocytes and to bind to various other cells in a </w:t>
      </w:r>
      <w:proofErr w:type="spellStart"/>
      <w:r w:rsidRPr="003A2A83">
        <w:rPr>
          <w:rFonts w:ascii="Times New Roman" w:hAnsi="Times New Roman" w:cs="Times New Roman"/>
          <w:sz w:val="24"/>
          <w:szCs w:val="24"/>
        </w:rPr>
        <w:t>sialic</w:t>
      </w:r>
      <w:proofErr w:type="spellEnd"/>
      <w:r w:rsidRPr="003A2A83">
        <w:rPr>
          <w:rFonts w:ascii="Times New Roman" w:hAnsi="Times New Roman" w:cs="Times New Roman"/>
          <w:sz w:val="24"/>
          <w:szCs w:val="24"/>
        </w:rPr>
        <w:t xml:space="preserve"> acid-dependent way. The binding was inhibited by </w:t>
      </w:r>
      <w:proofErr w:type="spellStart"/>
      <w:r w:rsidRPr="003A2A83">
        <w:rPr>
          <w:rFonts w:ascii="Times New Roman" w:hAnsi="Times New Roman" w:cs="Times New Roman"/>
          <w:sz w:val="24"/>
          <w:szCs w:val="24"/>
        </w:rPr>
        <w:t>sialyllactose</w:t>
      </w:r>
      <w:proofErr w:type="spellEnd"/>
      <w:r w:rsidRPr="003A2A83">
        <w:rPr>
          <w:rFonts w:ascii="Times New Roman" w:hAnsi="Times New Roman" w:cs="Times New Roman"/>
          <w:sz w:val="24"/>
          <w:szCs w:val="24"/>
        </w:rPr>
        <w:t xml:space="preserve"> or </w:t>
      </w:r>
      <w:proofErr w:type="spellStart"/>
      <w:r w:rsidRPr="003A2A83">
        <w:rPr>
          <w:rFonts w:ascii="Times New Roman" w:hAnsi="Times New Roman" w:cs="Times New Roman"/>
          <w:sz w:val="24"/>
          <w:szCs w:val="24"/>
        </w:rPr>
        <w:t>fetuin</w:t>
      </w:r>
      <w:proofErr w:type="spellEnd"/>
      <w:r w:rsidRPr="003A2A83">
        <w:rPr>
          <w:rFonts w:ascii="Times New Roman" w:hAnsi="Times New Roman" w:cs="Times New Roman"/>
          <w:sz w:val="24"/>
          <w:szCs w:val="24"/>
        </w:rPr>
        <w:t xml:space="preserve"> and other </w:t>
      </w:r>
      <w:proofErr w:type="spellStart"/>
      <w:r w:rsidRPr="003A2A83">
        <w:rPr>
          <w:rFonts w:ascii="Times New Roman" w:hAnsi="Times New Roman" w:cs="Times New Roman"/>
          <w:sz w:val="24"/>
          <w:szCs w:val="24"/>
        </w:rPr>
        <w:t>sialylated</w:t>
      </w:r>
      <w:proofErr w:type="spellEnd"/>
      <w:r w:rsidRPr="003A2A83">
        <w:rPr>
          <w:rFonts w:ascii="Times New Roman" w:hAnsi="Times New Roman" w:cs="Times New Roman"/>
          <w:sz w:val="24"/>
          <w:szCs w:val="24"/>
        </w:rPr>
        <w:t xml:space="preserve"> glycoproteins. The specificity apparently requires bacterial growth on agar, since we found that it was lost after growth in the nutrient mixture Ham's F12. Instead, the bacteria bound with high affinity and in a </w:t>
      </w:r>
      <w:proofErr w:type="spellStart"/>
      <w:r w:rsidRPr="003A2A83">
        <w:rPr>
          <w:rFonts w:ascii="Times New Roman" w:hAnsi="Times New Roman" w:cs="Times New Roman"/>
          <w:sz w:val="24"/>
          <w:szCs w:val="24"/>
        </w:rPr>
        <w:t>sialic</w:t>
      </w:r>
      <w:proofErr w:type="spellEnd"/>
      <w:r w:rsidRPr="003A2A83">
        <w:rPr>
          <w:rFonts w:ascii="Times New Roman" w:hAnsi="Times New Roman" w:cs="Times New Roman"/>
          <w:sz w:val="24"/>
          <w:szCs w:val="24"/>
        </w:rPr>
        <w:t xml:space="preserve"> acid-dependent way to </w:t>
      </w:r>
      <w:proofErr w:type="spellStart"/>
      <w:r w:rsidRPr="003A2A83">
        <w:rPr>
          <w:rFonts w:ascii="Times New Roman" w:hAnsi="Times New Roman" w:cs="Times New Roman"/>
          <w:sz w:val="24"/>
          <w:szCs w:val="24"/>
        </w:rPr>
        <w:t>polyglycosylceramides</w:t>
      </w:r>
      <w:proofErr w:type="spellEnd"/>
      <w:r w:rsidRPr="003A2A83">
        <w:rPr>
          <w:rFonts w:ascii="Times New Roman" w:hAnsi="Times New Roman" w:cs="Times New Roman"/>
          <w:sz w:val="24"/>
          <w:szCs w:val="24"/>
        </w:rPr>
        <w:t xml:space="preserve"> of human erythrocytes, a still incompletely characterized group of complex glycolipids. Bacteria grown in F12 medium were metabolically labelled with 35S-methionine and </w:t>
      </w:r>
      <w:proofErr w:type="spellStart"/>
      <w:r w:rsidRPr="003A2A83">
        <w:rPr>
          <w:rFonts w:ascii="Times New Roman" w:hAnsi="Times New Roman" w:cs="Times New Roman"/>
          <w:sz w:val="24"/>
          <w:szCs w:val="24"/>
        </w:rPr>
        <w:t>analysed</w:t>
      </w:r>
      <w:proofErr w:type="spellEnd"/>
      <w:r w:rsidRPr="003A2A83">
        <w:rPr>
          <w:rFonts w:ascii="Times New Roman" w:hAnsi="Times New Roman" w:cs="Times New Roman"/>
          <w:sz w:val="24"/>
          <w:szCs w:val="24"/>
        </w:rPr>
        <w:t xml:space="preserve"> for binding to glycolipids on thin-layer chromatograms and to glycoproteins on blots after electrophoresis, with human erythrocyte </w:t>
      </w:r>
      <w:proofErr w:type="spellStart"/>
      <w:r w:rsidRPr="003A2A83">
        <w:rPr>
          <w:rFonts w:ascii="Times New Roman" w:hAnsi="Times New Roman" w:cs="Times New Roman"/>
          <w:sz w:val="24"/>
          <w:szCs w:val="24"/>
        </w:rPr>
        <w:t>glycoconjugates</w:t>
      </w:r>
      <w:proofErr w:type="spellEnd"/>
      <w:r w:rsidRPr="003A2A83">
        <w:rPr>
          <w:rFonts w:ascii="Times New Roman" w:hAnsi="Times New Roman" w:cs="Times New Roman"/>
          <w:sz w:val="24"/>
          <w:szCs w:val="24"/>
        </w:rPr>
        <w:t xml:space="preserve"> in focus. There was no binding to simpler </w:t>
      </w:r>
      <w:proofErr w:type="spellStart"/>
      <w:r w:rsidRPr="003A2A83">
        <w:rPr>
          <w:rFonts w:ascii="Times New Roman" w:hAnsi="Times New Roman" w:cs="Times New Roman"/>
          <w:sz w:val="24"/>
          <w:szCs w:val="24"/>
        </w:rPr>
        <w:t>gangliosides</w:t>
      </w:r>
      <w:proofErr w:type="spellEnd"/>
      <w:r w:rsidRPr="003A2A83">
        <w:rPr>
          <w:rFonts w:ascii="Times New Roman" w:hAnsi="Times New Roman" w:cs="Times New Roman"/>
          <w:sz w:val="24"/>
          <w:szCs w:val="24"/>
        </w:rPr>
        <w:t xml:space="preserve"> including GM3 or </w:t>
      </w:r>
      <w:proofErr w:type="spellStart"/>
      <w:r w:rsidRPr="003A2A83">
        <w:rPr>
          <w:rFonts w:ascii="Times New Roman" w:hAnsi="Times New Roman" w:cs="Times New Roman"/>
          <w:sz w:val="24"/>
          <w:szCs w:val="24"/>
        </w:rPr>
        <w:t>sialylparagloboside</w:t>
      </w:r>
      <w:proofErr w:type="spellEnd"/>
      <w:r w:rsidRPr="003A2A83">
        <w:rPr>
          <w:rFonts w:ascii="Times New Roman" w:hAnsi="Times New Roman" w:cs="Times New Roman"/>
          <w:sz w:val="24"/>
          <w:szCs w:val="24"/>
        </w:rPr>
        <w:t xml:space="preserve">, or to a mixture of brain </w:t>
      </w:r>
      <w:proofErr w:type="spellStart"/>
      <w:r w:rsidRPr="003A2A83">
        <w:rPr>
          <w:rFonts w:ascii="Times New Roman" w:hAnsi="Times New Roman" w:cs="Times New Roman"/>
          <w:sz w:val="24"/>
          <w:szCs w:val="24"/>
        </w:rPr>
        <w:t>gangliosides</w:t>
      </w:r>
      <w:proofErr w:type="spellEnd"/>
      <w:r w:rsidRPr="003A2A83">
        <w:rPr>
          <w:rFonts w:ascii="Times New Roman" w:hAnsi="Times New Roman" w:cs="Times New Roman"/>
          <w:sz w:val="24"/>
          <w:szCs w:val="24"/>
        </w:rPr>
        <w:t xml:space="preserve">. In contrast, </w:t>
      </w:r>
      <w:proofErr w:type="spellStart"/>
      <w:r w:rsidRPr="003A2A83">
        <w:rPr>
          <w:rFonts w:ascii="Times New Roman" w:hAnsi="Times New Roman" w:cs="Times New Roman"/>
          <w:sz w:val="24"/>
          <w:szCs w:val="24"/>
        </w:rPr>
        <w:t>polyglycosylceramides</w:t>
      </w:r>
      <w:proofErr w:type="spellEnd"/>
      <w:r w:rsidRPr="003A2A83">
        <w:rPr>
          <w:rFonts w:ascii="Times New Roman" w:hAnsi="Times New Roman" w:cs="Times New Roman"/>
          <w:sz w:val="24"/>
          <w:szCs w:val="24"/>
        </w:rPr>
        <w:t xml:space="preserve"> of human erythrocyte membranes bound at a </w:t>
      </w:r>
      <w:proofErr w:type="spellStart"/>
      <w:r w:rsidRPr="003A2A83">
        <w:rPr>
          <w:rFonts w:ascii="Times New Roman" w:hAnsi="Times New Roman" w:cs="Times New Roman"/>
          <w:sz w:val="24"/>
          <w:szCs w:val="24"/>
        </w:rPr>
        <w:t>pmol</w:t>
      </w:r>
      <w:proofErr w:type="spellEnd"/>
      <w:r w:rsidRPr="003A2A83">
        <w:rPr>
          <w:rFonts w:ascii="Times New Roman" w:hAnsi="Times New Roman" w:cs="Times New Roman"/>
          <w:sz w:val="24"/>
          <w:szCs w:val="24"/>
        </w:rPr>
        <w:t xml:space="preserve"> level. The activity was eliminated by mild acid treatment, mild </w:t>
      </w:r>
      <w:proofErr w:type="spellStart"/>
      <w:r w:rsidRPr="003A2A83">
        <w:rPr>
          <w:rFonts w:ascii="Times New Roman" w:hAnsi="Times New Roman" w:cs="Times New Roman"/>
          <w:sz w:val="24"/>
          <w:szCs w:val="24"/>
        </w:rPr>
        <w:t>periodate</w:t>
      </w:r>
      <w:proofErr w:type="spellEnd"/>
      <w:r w:rsidRPr="003A2A83">
        <w:rPr>
          <w:rFonts w:ascii="Times New Roman" w:hAnsi="Times New Roman" w:cs="Times New Roman"/>
          <w:sz w:val="24"/>
          <w:szCs w:val="24"/>
        </w:rPr>
        <w:t xml:space="preserve"> oxidation or </w:t>
      </w:r>
      <w:proofErr w:type="spellStart"/>
      <w:r w:rsidRPr="003A2A83">
        <w:rPr>
          <w:rFonts w:ascii="Times New Roman" w:hAnsi="Times New Roman" w:cs="Times New Roman"/>
          <w:sz w:val="24"/>
          <w:szCs w:val="24"/>
        </w:rPr>
        <w:t>sialidase</w:t>
      </w:r>
      <w:proofErr w:type="spellEnd"/>
      <w:r w:rsidRPr="003A2A83">
        <w:rPr>
          <w:rFonts w:ascii="Times New Roman" w:hAnsi="Times New Roman" w:cs="Times New Roman"/>
          <w:sz w:val="24"/>
          <w:szCs w:val="24"/>
        </w:rPr>
        <w:t xml:space="preserve"> hydrolysis. Erythrocyte proteins as well as a range of reference glycoproteins did not bind except band 3, which was weakly active. However, this activity was resistant to </w:t>
      </w:r>
      <w:proofErr w:type="spellStart"/>
      <w:r w:rsidRPr="003A2A83">
        <w:rPr>
          <w:rFonts w:ascii="Times New Roman" w:hAnsi="Times New Roman" w:cs="Times New Roman"/>
          <w:sz w:val="24"/>
          <w:szCs w:val="24"/>
        </w:rPr>
        <w:t>periodate</w:t>
      </w:r>
      <w:proofErr w:type="spellEnd"/>
      <w:r w:rsidRPr="003A2A83">
        <w:rPr>
          <w:rFonts w:ascii="Times New Roman" w:hAnsi="Times New Roman" w:cs="Times New Roman"/>
          <w:sz w:val="24"/>
          <w:szCs w:val="24"/>
        </w:rPr>
        <w:t xml:space="preserve"> oxidation. These results indicate a second and novel </w:t>
      </w:r>
      <w:proofErr w:type="spellStart"/>
      <w:r w:rsidRPr="003A2A83">
        <w:rPr>
          <w:rFonts w:ascii="Times New Roman" w:hAnsi="Times New Roman" w:cs="Times New Roman"/>
          <w:sz w:val="24"/>
          <w:szCs w:val="24"/>
        </w:rPr>
        <w:t>sialic</w:t>
      </w:r>
      <w:proofErr w:type="spellEnd"/>
      <w:r w:rsidRPr="003A2A83">
        <w:rPr>
          <w:rFonts w:ascii="Times New Roman" w:hAnsi="Times New Roman" w:cs="Times New Roman"/>
          <w:sz w:val="24"/>
          <w:szCs w:val="24"/>
        </w:rPr>
        <w:t xml:space="preserve"> acid-recognizing specificity which is expressed independently of the previously described specificity.</w:t>
      </w:r>
      <w:bookmarkEnd w:id="0"/>
    </w:p>
    <w:sectPr w:rsidR="00931E21" w:rsidRPr="00C8648B" w:rsidSect="003D063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D4"/>
    <w:rsid w:val="00074E4E"/>
    <w:rsid w:val="003D0635"/>
    <w:rsid w:val="005271CD"/>
    <w:rsid w:val="00643F5C"/>
    <w:rsid w:val="006667B8"/>
    <w:rsid w:val="0067364A"/>
    <w:rsid w:val="006E69C4"/>
    <w:rsid w:val="0084343F"/>
    <w:rsid w:val="008A7ED4"/>
    <w:rsid w:val="00931E21"/>
    <w:rsid w:val="00986CA3"/>
    <w:rsid w:val="0099107F"/>
    <w:rsid w:val="0099573D"/>
    <w:rsid w:val="009D4802"/>
    <w:rsid w:val="00C043EE"/>
    <w:rsid w:val="00C8648B"/>
    <w:rsid w:val="00C9618B"/>
    <w:rsid w:val="00D81364"/>
    <w:rsid w:val="00D8629A"/>
    <w:rsid w:val="00FB68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64A"/>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64A"/>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81986">
      <w:bodyDiv w:val="1"/>
      <w:marLeft w:val="0"/>
      <w:marRight w:val="0"/>
      <w:marTop w:val="0"/>
      <w:marBottom w:val="0"/>
      <w:divBdr>
        <w:top w:val="none" w:sz="0" w:space="0" w:color="auto"/>
        <w:left w:val="none" w:sz="0" w:space="0" w:color="auto"/>
        <w:bottom w:val="none" w:sz="0" w:space="0" w:color="auto"/>
        <w:right w:val="none" w:sz="0" w:space="0" w:color="auto"/>
      </w:divBdr>
    </w:div>
    <w:div w:id="137719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1243</Characters>
  <Application>Microsoft Office Word</Application>
  <DocSecurity>0</DocSecurity>
  <Lines>10</Lines>
  <Paragraphs>2</Paragraphs>
  <ScaleCrop>false</ScaleCrop>
  <Company>Enjoy My Fine Releases.</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20</cp:revision>
  <dcterms:created xsi:type="dcterms:W3CDTF">2015-03-23T08:16:00Z</dcterms:created>
  <dcterms:modified xsi:type="dcterms:W3CDTF">2015-03-26T07:31:00Z</dcterms:modified>
</cp:coreProperties>
</file>